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F5F" w:rsidRPr="00EE4F5F" w:rsidRDefault="00EE4F5F" w:rsidP="00EE4F5F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F5F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EE4F5F" w:rsidRPr="00EE4F5F" w:rsidRDefault="00EE4F5F" w:rsidP="00EE4F5F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F5F">
        <w:rPr>
          <w:rFonts w:ascii="Times New Roman" w:hAnsi="Times New Roman" w:cs="Times New Roman"/>
          <w:b/>
          <w:bCs/>
          <w:sz w:val="28"/>
          <w:szCs w:val="28"/>
        </w:rPr>
        <w:t>к рабочей программе по факультативу</w:t>
      </w:r>
    </w:p>
    <w:p w:rsidR="00EE4F5F" w:rsidRPr="00EE4F5F" w:rsidRDefault="00EE4F5F" w:rsidP="00EE4F5F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F5F">
        <w:rPr>
          <w:rFonts w:ascii="Times New Roman" w:hAnsi="Times New Roman" w:cs="Times New Roman"/>
          <w:b/>
          <w:bCs/>
          <w:sz w:val="28"/>
          <w:szCs w:val="28"/>
        </w:rPr>
        <w:t>«Поварское дело»</w:t>
      </w:r>
    </w:p>
    <w:p w:rsidR="00EE4F5F" w:rsidRPr="00EE4F5F" w:rsidRDefault="00EE4F5F" w:rsidP="00EE4F5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E4F5F">
        <w:rPr>
          <w:rFonts w:ascii="Times New Roman" w:hAnsi="Times New Roman" w:cs="Times New Roman"/>
          <w:b/>
          <w:bCs/>
          <w:sz w:val="28"/>
          <w:szCs w:val="28"/>
        </w:rPr>
        <w:t>6-9 классах</w:t>
      </w:r>
      <w:r w:rsidRPr="00EE4F5F">
        <w:rPr>
          <w:rFonts w:ascii="Times New Roman" w:hAnsi="Times New Roman" w:cs="Times New Roman"/>
          <w:sz w:val="28"/>
          <w:szCs w:val="28"/>
        </w:rPr>
        <w:t>.</w:t>
      </w:r>
    </w:p>
    <w:p w:rsidR="00EE4F5F" w:rsidRPr="00EE4F5F" w:rsidRDefault="00EE4F5F" w:rsidP="00EE4F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F5F" w:rsidRPr="00EE4F5F" w:rsidRDefault="00EE4F5F" w:rsidP="00EE4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Подготовка к самостоятельной жизни – одна из основных задач процесса обучения по программе «Поварское дело», обучающихся специальной общеобразовательной школы-интернат, которым в связи с объективными трудностями адаптации и социализации усиленное развитие этих навыков необходимо в первую очередь.</w:t>
      </w:r>
    </w:p>
    <w:p w:rsidR="00EE4F5F" w:rsidRPr="00EE4F5F" w:rsidRDefault="00EE4F5F" w:rsidP="00EE4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Программа курса включает материал, который вызывает познавательный интерес обучающихся к традициям здорового питания, технологиям обработки продуктов, грамотному приготовлению блюд.</w:t>
      </w:r>
    </w:p>
    <w:p w:rsidR="00EE4F5F" w:rsidRPr="00EE4F5F" w:rsidRDefault="00EE4F5F" w:rsidP="00EE4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Умение вкусно готовить хорошая привычка. Умение красиво подать блюдо, правила сервировки — воспитывает эстетический вкус. Навыки и умение, сформированные в детстве, закладывают установку для дальнейшей жизни.</w:t>
      </w:r>
    </w:p>
    <w:p w:rsidR="00EE4F5F" w:rsidRPr="00EE4F5F" w:rsidRDefault="00EE4F5F" w:rsidP="00EE4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                                                                                 </w:t>
      </w:r>
    </w:p>
    <w:p w:rsidR="00EE4F5F" w:rsidRPr="00EE4F5F" w:rsidRDefault="00EE4F5F" w:rsidP="00EE4F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по поварскому делу </w:t>
      </w:r>
      <w:proofErr w:type="gramStart"/>
      <w:r w:rsidRPr="00EE4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 учатся</w:t>
      </w:r>
      <w:proofErr w:type="gramEnd"/>
      <w:r w:rsidRPr="00EE4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искусству приготовления пищи, творчески оформлять блюда к праздникам, выставкам, готовить разные закуски, салаты, первые и вторые блюда ,десерты.</w:t>
      </w:r>
    </w:p>
    <w:p w:rsidR="00EE4F5F" w:rsidRPr="00EE4F5F" w:rsidRDefault="00EE4F5F" w:rsidP="00EE4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Весь курс обучения построен таким образом, что кроме развития и коррекции практических навыков детям предлагается и интересный информационный материал, способствующий расширению кругозора детей, облегчающий их дальнейшую социализацию. Дети любят готовить, пользуются всевозможными приборами и посудой, учатся работать с современной бытовой техникой.</w:t>
      </w:r>
    </w:p>
    <w:p w:rsidR="00EE4F5F" w:rsidRPr="00EE4F5F" w:rsidRDefault="00EE4F5F" w:rsidP="00EE4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Актуальность программы «Поварское дело» в том, что обучение </w:t>
      </w:r>
      <w:proofErr w:type="gramStart"/>
      <w:r w:rsidRPr="00EE4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 направлено</w:t>
      </w:r>
      <w:proofErr w:type="gramEnd"/>
      <w:r w:rsidRPr="00EE4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их самоопределение и профессиональную ориентацию, являющихся важными этапами на пути социализации личности.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EE4F5F" w:rsidRPr="00EE4F5F" w:rsidRDefault="00EE4F5F" w:rsidP="00EE4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Материал курса расположен по принципу усложнения и увеличения объемы сведений. Основными формами и методами обучения являются практические работы, беседы. На занятиях практикуется демонстрация учебных фильмов и различных наглядных средств обучения.</w:t>
      </w:r>
    </w:p>
    <w:p w:rsidR="00EE4F5F" w:rsidRPr="00EE4F5F" w:rsidRDefault="00EE4F5F" w:rsidP="00EE4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большинстве тем предусмотрено проведение практических работ. </w:t>
      </w:r>
      <w:proofErr w:type="gramStart"/>
      <w:r w:rsidRPr="00EE4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 обучающийся</w:t>
      </w:r>
      <w:proofErr w:type="gramEnd"/>
      <w:r w:rsidRPr="00EE4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независимо от его интеллектуальных и физических возможностей должен овладеть основными способами приготовления пищи.</w:t>
      </w:r>
    </w:p>
    <w:p w:rsidR="00EE4F5F" w:rsidRPr="00EE4F5F" w:rsidRDefault="00EE4F5F" w:rsidP="00EE4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</w:p>
    <w:p w:rsidR="00EE4F5F" w:rsidRPr="00EE4F5F" w:rsidRDefault="00EE4F5F" w:rsidP="00EE4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       Цель программы</w:t>
      </w:r>
      <w:r w:rsidRPr="00EE4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</w:t>
      </w:r>
      <w:proofErr w:type="gramStart"/>
      <w:r w:rsidRPr="00EE4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 знаний</w:t>
      </w:r>
      <w:proofErr w:type="gramEnd"/>
      <w:r w:rsidRPr="00EE4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умений обучающихся, способствующих социальной адаптации, подготовка детей к самостоятельной жизни в плане организации питания,  формирование интереса и практического применения знаний и умений в области кулинарии.</w:t>
      </w:r>
    </w:p>
    <w:p w:rsidR="00EE4F5F" w:rsidRPr="00EE4F5F" w:rsidRDefault="00EE4F5F" w:rsidP="00EE4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Задачи программы:</w:t>
      </w:r>
    </w:p>
    <w:p w:rsidR="00EE4F5F" w:rsidRPr="00EE4F5F" w:rsidRDefault="00EE4F5F" w:rsidP="00EE4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дать первоначальные сведения о поварском деле;</w:t>
      </w:r>
    </w:p>
    <w:p w:rsidR="00EE4F5F" w:rsidRPr="00EE4F5F" w:rsidRDefault="00EE4F5F" w:rsidP="00EE4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способствовать приобретению опыта работы на кухне;</w:t>
      </w:r>
    </w:p>
    <w:p w:rsidR="00EE4F5F" w:rsidRPr="00EE4F5F" w:rsidRDefault="00EE4F5F" w:rsidP="00EE4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способствовать воспитанию интереса к кулинарии и         уважению к мастерам этого дела.</w:t>
      </w:r>
    </w:p>
    <w:p w:rsidR="00EE4F5F" w:rsidRPr="00EE4F5F" w:rsidRDefault="00EE4F5F" w:rsidP="00EE4F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F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</w:t>
      </w:r>
    </w:p>
    <w:p w:rsidR="00EE4F5F" w:rsidRDefault="00EE4F5F"/>
    <w:p w:rsidR="00EE4F5F" w:rsidRDefault="00EE4F5F">
      <w:bookmarkStart w:id="0" w:name="_GoBack"/>
      <w:bookmarkEnd w:id="0"/>
    </w:p>
    <w:p w:rsidR="00EE4F5F" w:rsidRDefault="00EE4F5F"/>
    <w:p w:rsidR="00EE4F5F" w:rsidRDefault="00EE4F5F"/>
    <w:p w:rsidR="00EE4F5F" w:rsidRPr="00EE4F5F" w:rsidRDefault="00EE4F5F">
      <w:pPr>
        <w:rPr>
          <w:rFonts w:ascii="Times New Roman" w:hAnsi="Times New Roman" w:cs="Times New Roman"/>
          <w:sz w:val="28"/>
          <w:szCs w:val="28"/>
        </w:rPr>
      </w:pPr>
      <w:r w:rsidRPr="00EE4F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Составила: Тарасова М.К.</w:t>
      </w:r>
    </w:p>
    <w:sectPr w:rsidR="00EE4F5F" w:rsidRPr="00EE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5F"/>
    <w:rsid w:val="00EE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78E1"/>
  <w15:chartTrackingRefBased/>
  <w15:docId w15:val="{4B0B5DE5-4891-401D-949B-00FE42ED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E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2022-12-26T06:19:00Z</dcterms:created>
  <dcterms:modified xsi:type="dcterms:W3CDTF">2022-12-26T06:20:00Z</dcterms:modified>
</cp:coreProperties>
</file>